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9ED7F4" w14:textId="11E3AA89" w:rsidR="006A7A3F" w:rsidRDefault="00AA44A6" w:rsidP="00AA44A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A44A6">
        <w:rPr>
          <w:rFonts w:ascii="Times New Roman" w:hAnsi="Times New Roman" w:cs="Times New Roman"/>
          <w:b/>
          <w:bCs/>
          <w:sz w:val="24"/>
          <w:szCs w:val="24"/>
        </w:rPr>
        <w:t>Сведения о результатах определения кадастровой стоимости объектов недвижимости,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A44A6">
        <w:rPr>
          <w:rFonts w:ascii="Times New Roman" w:hAnsi="Times New Roman" w:cs="Times New Roman"/>
          <w:b/>
          <w:bCs/>
          <w:sz w:val="24"/>
          <w:szCs w:val="24"/>
        </w:rPr>
        <w:t>кадастровая стоимость которых определена индивидуально.</w:t>
      </w:r>
    </w:p>
    <w:p w14:paraId="661216F2" w14:textId="5F071F33" w:rsidR="00AA44A6" w:rsidRDefault="00AA44A6" w:rsidP="00AA44A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F44C6D6" w14:textId="38165F19" w:rsidR="00AA44A6" w:rsidRDefault="00AA44A6" w:rsidP="00AA44A6">
      <w:pPr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2026">
        <w:rPr>
          <w:rFonts w:ascii="Times New Roman" w:hAnsi="Times New Roman"/>
          <w:sz w:val="24"/>
          <w:szCs w:val="24"/>
        </w:rPr>
        <w:t>Кадастровая стоимость</w:t>
      </w:r>
      <w:r w:rsidRPr="0037202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372026">
        <w:rPr>
          <w:rFonts w:ascii="Times New Roman" w:eastAsia="Times New Roman" w:hAnsi="Times New Roman"/>
          <w:sz w:val="24"/>
          <w:szCs w:val="24"/>
          <w:lang w:eastAsia="ru-RU"/>
        </w:rPr>
        <w:t xml:space="preserve"> земельных участков 13 сегмента, который включает в себя код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Pr="00372026">
        <w:rPr>
          <w:rFonts w:ascii="Times New Roman" w:eastAsia="Times New Roman" w:hAnsi="Times New Roman"/>
          <w:sz w:val="24"/>
          <w:szCs w:val="24"/>
          <w:lang w:eastAsia="ru-RU"/>
        </w:rPr>
        <w:t xml:space="preserve"> вид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372026">
        <w:rPr>
          <w:rFonts w:ascii="Times New Roman" w:eastAsia="Times New Roman" w:hAnsi="Times New Roman"/>
          <w:sz w:val="24"/>
          <w:szCs w:val="24"/>
          <w:lang w:eastAsia="ru-RU"/>
        </w:rPr>
        <w:t xml:space="preserve"> использования 02:010, 02:013, 02:020 определялась индивидуально.</w:t>
      </w:r>
    </w:p>
    <w:p w14:paraId="5CDB1F59" w14:textId="58B28388" w:rsidR="00AA44A6" w:rsidRDefault="00AA44A6" w:rsidP="00AA44A6">
      <w:pPr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Кадастровые номера объектов оценки, кадастровая стоимость которых была определена индивидуальным расчетом: </w:t>
      </w:r>
    </w:p>
    <w:p w14:paraId="02BB0151" w14:textId="77777777" w:rsidR="00AA44A6" w:rsidRPr="00AA44A6" w:rsidRDefault="00AA44A6" w:rsidP="00AA44A6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AA44A6">
        <w:rPr>
          <w:rFonts w:ascii="Times New Roman" w:hAnsi="Times New Roman"/>
          <w:sz w:val="24"/>
          <w:szCs w:val="24"/>
        </w:rPr>
        <w:t>13:23:1205002:45;</w:t>
      </w:r>
    </w:p>
    <w:p w14:paraId="609719F8" w14:textId="38C66BB7" w:rsidR="00AA44A6" w:rsidRPr="00AA44A6" w:rsidRDefault="00AA44A6" w:rsidP="00AA44A6">
      <w:pPr>
        <w:pStyle w:val="a3"/>
        <w:widowControl w:val="0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A44A6">
        <w:rPr>
          <w:rFonts w:ascii="Times New Roman" w:hAnsi="Times New Roman"/>
          <w:sz w:val="24"/>
          <w:szCs w:val="24"/>
          <w:lang w:eastAsia="ru-RU"/>
        </w:rPr>
        <w:t>13:09:0216001:14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14:paraId="7C7351BA" w14:textId="7030FA0D" w:rsidR="00AA44A6" w:rsidRPr="00AA44A6" w:rsidRDefault="00AA44A6" w:rsidP="00AA44A6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519A">
        <w:rPr>
          <w:rFonts w:ascii="Times New Roman" w:hAnsi="Times New Roman"/>
          <w:sz w:val="24"/>
          <w:szCs w:val="24"/>
          <w:lang w:eastAsia="ru-RU"/>
        </w:rPr>
        <w:t>13:14:0219006:19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14:paraId="21F5C0BB" w14:textId="18786278" w:rsidR="00AA44A6" w:rsidRPr="00AA44A6" w:rsidRDefault="00AA44A6" w:rsidP="00AA44A6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519A">
        <w:rPr>
          <w:rFonts w:ascii="Times New Roman" w:hAnsi="Times New Roman"/>
          <w:sz w:val="24"/>
          <w:szCs w:val="24"/>
          <w:lang w:eastAsia="ru-RU"/>
        </w:rPr>
        <w:t>13:21:0212002:1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14:paraId="4D4B0451" w14:textId="114345D8" w:rsidR="00AA44A6" w:rsidRPr="00AA44A6" w:rsidRDefault="00AA44A6" w:rsidP="00AA44A6">
      <w:pPr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72026">
        <w:rPr>
          <w:rFonts w:ascii="Times New Roman" w:eastAsia="Times New Roman" w:hAnsi="Times New Roman"/>
          <w:sz w:val="24"/>
          <w:szCs w:val="24"/>
          <w:lang w:eastAsia="ru-RU"/>
        </w:rPr>
        <w:t xml:space="preserve">Расчет выполнен </w:t>
      </w:r>
      <w:r w:rsidRPr="00372026">
        <w:rPr>
          <w:rFonts w:ascii="Times New Roman" w:hAnsi="Times New Roman"/>
          <w:sz w:val="24"/>
          <w:szCs w:val="24"/>
          <w:lang w:val="x-none"/>
        </w:rPr>
        <w:t>сравнительн</w:t>
      </w:r>
      <w:r w:rsidRPr="00372026">
        <w:rPr>
          <w:rFonts w:ascii="Times New Roman" w:hAnsi="Times New Roman"/>
          <w:sz w:val="24"/>
          <w:szCs w:val="24"/>
        </w:rPr>
        <w:t>ым</w:t>
      </w:r>
      <w:r w:rsidRPr="00372026">
        <w:rPr>
          <w:rFonts w:ascii="Times New Roman" w:hAnsi="Times New Roman"/>
          <w:sz w:val="24"/>
          <w:szCs w:val="24"/>
          <w:lang w:val="x-none"/>
        </w:rPr>
        <w:t xml:space="preserve"> подход</w:t>
      </w:r>
      <w:r w:rsidRPr="00372026">
        <w:rPr>
          <w:rFonts w:ascii="Times New Roman" w:hAnsi="Times New Roman"/>
          <w:sz w:val="24"/>
          <w:szCs w:val="24"/>
        </w:rPr>
        <w:t>ом,</w:t>
      </w:r>
      <w:r w:rsidRPr="00372026">
        <w:rPr>
          <w:rFonts w:ascii="Times New Roman" w:hAnsi="Times New Roman"/>
          <w:sz w:val="24"/>
          <w:szCs w:val="24"/>
          <w:lang w:val="x-none"/>
        </w:rPr>
        <w:t xml:space="preserve"> мето</w:t>
      </w:r>
      <w:r w:rsidRPr="00372026">
        <w:rPr>
          <w:rFonts w:ascii="Times New Roman" w:hAnsi="Times New Roman"/>
          <w:sz w:val="24"/>
          <w:szCs w:val="24"/>
        </w:rPr>
        <w:t xml:space="preserve">дом </w:t>
      </w:r>
      <w:r w:rsidRPr="00372026">
        <w:rPr>
          <w:rFonts w:ascii="Times New Roman" w:hAnsi="Times New Roman"/>
          <w:sz w:val="24"/>
          <w:szCs w:val="24"/>
          <w:lang w:val="x-none"/>
        </w:rPr>
        <w:t xml:space="preserve">сравнения </w:t>
      </w:r>
      <w:r w:rsidRPr="00372026">
        <w:rPr>
          <w:rFonts w:ascii="Times New Roman" w:hAnsi="Times New Roman"/>
          <w:sz w:val="24"/>
          <w:szCs w:val="24"/>
        </w:rPr>
        <w:t>продаж.</w:t>
      </w:r>
    </w:p>
    <w:sectPr w:rsidR="00AA44A6" w:rsidRPr="00AA44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F123EB"/>
    <w:multiLevelType w:val="hybridMultilevel"/>
    <w:tmpl w:val="625E1A1E"/>
    <w:lvl w:ilvl="0" w:tplc="62FA6A9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2EC"/>
    <w:rsid w:val="006A7A3F"/>
    <w:rsid w:val="00AA44A6"/>
    <w:rsid w:val="00CF72EC"/>
    <w:rsid w:val="00FF5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72AFF"/>
  <w15:chartTrackingRefBased/>
  <w15:docId w15:val="{B1EE7F31-C952-4D85-B79E-F4121AB4F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44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Чугунова</dc:creator>
  <cp:keywords/>
  <dc:description/>
  <cp:lastModifiedBy>Чугунова</cp:lastModifiedBy>
  <cp:revision>2</cp:revision>
  <dcterms:created xsi:type="dcterms:W3CDTF">2021-07-08T11:14:00Z</dcterms:created>
  <dcterms:modified xsi:type="dcterms:W3CDTF">2021-07-08T11:29:00Z</dcterms:modified>
</cp:coreProperties>
</file>